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83618" w:rsidRPr="00283618" w:rsidP="00283618">
      <w:pPr>
        <w:jc w:val="right"/>
        <w:rPr>
          <w:rFonts w:eastAsia="Times New Roman CYR"/>
          <w:sz w:val="28"/>
          <w:szCs w:val="28"/>
        </w:rPr>
      </w:pPr>
      <w:r w:rsidRPr="00283618">
        <w:rPr>
          <w:rFonts w:eastAsia="Times New Roman CYR"/>
          <w:sz w:val="28"/>
          <w:szCs w:val="28"/>
        </w:rPr>
        <w:t xml:space="preserve">УИД </w:t>
      </w:r>
      <w:r w:rsidRPr="00283618">
        <w:rPr>
          <w:sz w:val="28"/>
          <w:szCs w:val="28"/>
        </w:rPr>
        <w:t>86MS0016-01-2024-002507-64</w:t>
      </w:r>
    </w:p>
    <w:p w:rsidR="00283618" w:rsidRPr="00283618" w:rsidP="00283618">
      <w:pPr>
        <w:jc w:val="right"/>
        <w:rPr>
          <w:bCs/>
          <w:spacing w:val="-10"/>
          <w:sz w:val="28"/>
          <w:szCs w:val="28"/>
        </w:rPr>
      </w:pPr>
      <w:r w:rsidRPr="00283618">
        <w:rPr>
          <w:rFonts w:eastAsia="Times New Roman CYR"/>
          <w:sz w:val="28"/>
          <w:szCs w:val="28"/>
        </w:rPr>
        <w:t>Дело № 05-0325/2805/2024</w:t>
      </w:r>
    </w:p>
    <w:p w:rsidR="00283618" w:rsidRPr="00283618" w:rsidP="00283618">
      <w:pPr>
        <w:jc w:val="center"/>
        <w:rPr>
          <w:bCs/>
          <w:spacing w:val="-10"/>
          <w:sz w:val="28"/>
          <w:szCs w:val="28"/>
        </w:rPr>
      </w:pPr>
      <w:r w:rsidRPr="00283618">
        <w:rPr>
          <w:bCs/>
          <w:spacing w:val="-10"/>
          <w:sz w:val="28"/>
          <w:szCs w:val="28"/>
        </w:rPr>
        <w:t>ПОСТАНОВЛЕНИЕ</w:t>
      </w:r>
    </w:p>
    <w:p w:rsidR="00283618" w:rsidRPr="00283618" w:rsidP="00283618">
      <w:pPr>
        <w:jc w:val="center"/>
        <w:rPr>
          <w:spacing w:val="-10"/>
          <w:sz w:val="28"/>
          <w:szCs w:val="28"/>
        </w:rPr>
      </w:pPr>
      <w:r w:rsidRPr="00283618">
        <w:rPr>
          <w:spacing w:val="-10"/>
          <w:sz w:val="28"/>
          <w:szCs w:val="28"/>
        </w:rPr>
        <w:t>о назначении административного наказания</w:t>
      </w:r>
    </w:p>
    <w:p w:rsidR="00283618" w:rsidRPr="00283618" w:rsidP="00283618">
      <w:pPr>
        <w:jc w:val="center"/>
        <w:rPr>
          <w:spacing w:val="-10"/>
          <w:sz w:val="28"/>
          <w:szCs w:val="28"/>
        </w:rPr>
      </w:pPr>
    </w:p>
    <w:tbl>
      <w:tblPr>
        <w:tblW w:w="0" w:type="auto"/>
        <w:tblLook w:val="04A0"/>
      </w:tblPr>
      <w:tblGrid>
        <w:gridCol w:w="4826"/>
        <w:gridCol w:w="4812"/>
      </w:tblGrid>
      <w:tr w:rsidTr="00283618">
        <w:tblPrEx>
          <w:tblW w:w="0" w:type="auto"/>
          <w:tblLook w:val="04A0"/>
        </w:tblPrEx>
        <w:tc>
          <w:tcPr>
            <w:tcW w:w="4955" w:type="dxa"/>
            <w:hideMark/>
          </w:tcPr>
          <w:p w:rsidR="00283618" w:rsidRPr="00283618" w:rsidP="00283618">
            <w:pPr>
              <w:rPr>
                <w:spacing w:val="-10"/>
                <w:sz w:val="28"/>
                <w:szCs w:val="28"/>
                <w:lang w:eastAsia="en-US"/>
              </w:rPr>
            </w:pPr>
            <w:r w:rsidRPr="00283618">
              <w:rPr>
                <w:spacing w:val="-10"/>
                <w:sz w:val="28"/>
                <w:szCs w:val="28"/>
                <w:lang w:eastAsia="en-US"/>
              </w:rPr>
              <w:t>г. Ханты-Мансийск</w:t>
            </w:r>
          </w:p>
        </w:tc>
        <w:tc>
          <w:tcPr>
            <w:tcW w:w="4956" w:type="dxa"/>
            <w:hideMark/>
          </w:tcPr>
          <w:p w:rsidR="00283618" w:rsidRPr="00283618" w:rsidP="00283618">
            <w:pPr>
              <w:jc w:val="right"/>
              <w:rPr>
                <w:spacing w:val="-10"/>
                <w:sz w:val="28"/>
                <w:szCs w:val="28"/>
                <w:lang w:eastAsia="en-US"/>
              </w:rPr>
            </w:pPr>
            <w:r w:rsidRPr="00283618">
              <w:rPr>
                <w:rFonts w:eastAsia="Times New Roman CYR"/>
                <w:sz w:val="28"/>
                <w:szCs w:val="28"/>
                <w:lang w:eastAsia="en-US"/>
              </w:rPr>
              <w:t>20 марта 2024 года</w:t>
            </w:r>
          </w:p>
        </w:tc>
      </w:tr>
    </w:tbl>
    <w:p w:rsidR="00283618" w:rsidRPr="00283618" w:rsidP="00283618">
      <w:pPr>
        <w:ind w:firstLine="720"/>
        <w:jc w:val="both"/>
        <w:rPr>
          <w:spacing w:val="-10"/>
          <w:sz w:val="28"/>
          <w:szCs w:val="28"/>
        </w:rPr>
      </w:pPr>
    </w:p>
    <w:p w:rsidR="00283618" w:rsidRPr="00283618" w:rsidP="00283618">
      <w:pPr>
        <w:ind w:firstLine="720"/>
        <w:jc w:val="both"/>
        <w:rPr>
          <w:spacing w:val="-10"/>
          <w:sz w:val="28"/>
          <w:szCs w:val="28"/>
        </w:rPr>
      </w:pPr>
      <w:r w:rsidRPr="00283618">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директора муниципального казенного учреждения культуры "Сельский дом культуры и досуга с. Цингалы" </w:t>
      </w:r>
      <w:r w:rsidRPr="00283618">
        <w:rPr>
          <w:sz w:val="28"/>
          <w:szCs w:val="28"/>
        </w:rPr>
        <w:t>Муравьевой Ирины Никифоровны</w:t>
      </w:r>
      <w:r w:rsidRPr="00283618">
        <w:rPr>
          <w:rFonts w:eastAsia="Times New Roman CYR"/>
          <w:sz w:val="28"/>
          <w:szCs w:val="28"/>
        </w:rPr>
        <w:t xml:space="preserve">, </w:t>
      </w:r>
      <w:r w:rsidRPr="00283618">
        <w:rPr>
          <w:sz w:val="28"/>
          <w:szCs w:val="28"/>
        </w:rPr>
        <w:t>***</w:t>
      </w:r>
    </w:p>
    <w:p w:rsidR="00283618" w:rsidRPr="00283618" w:rsidP="00283618">
      <w:pPr>
        <w:jc w:val="center"/>
        <w:rPr>
          <w:spacing w:val="-10"/>
          <w:sz w:val="28"/>
          <w:szCs w:val="28"/>
        </w:rPr>
      </w:pPr>
      <w:r w:rsidRPr="00283618">
        <w:rPr>
          <w:spacing w:val="-10"/>
          <w:sz w:val="28"/>
          <w:szCs w:val="28"/>
        </w:rPr>
        <w:t>УСТАНОВИЛ:</w:t>
      </w:r>
    </w:p>
    <w:p w:rsidR="00283618" w:rsidRPr="00283618" w:rsidP="00283618">
      <w:pPr>
        <w:ind w:firstLine="708"/>
        <w:jc w:val="both"/>
        <w:rPr>
          <w:spacing w:val="-10"/>
          <w:sz w:val="28"/>
          <w:szCs w:val="28"/>
        </w:rPr>
      </w:pPr>
      <w:r w:rsidRPr="00283618">
        <w:rPr>
          <w:sz w:val="28"/>
          <w:szCs w:val="28"/>
        </w:rPr>
        <w:t>Муравьева</w:t>
      </w:r>
      <w:r w:rsidRPr="00283618">
        <w:rPr>
          <w:spacing w:val="-10"/>
          <w:sz w:val="28"/>
          <w:szCs w:val="28"/>
        </w:rPr>
        <w:t xml:space="preserve"> являясь должностным лицом директором муниципального казенного учреждения культуры "Сельский дом культуры и досуга с. Цингалы" и исполняя свои обязанности по адресу: </w:t>
      </w:r>
      <w:r w:rsidRPr="00283618">
        <w:rPr>
          <w:rFonts w:eastAsia="Times New Roman CYR"/>
          <w:sz w:val="28"/>
          <w:szCs w:val="28"/>
        </w:rPr>
        <w:t>***</w:t>
      </w:r>
      <w:r w:rsidRPr="00283618">
        <w:rPr>
          <w:spacing w:val="-10"/>
          <w:sz w:val="28"/>
          <w:szCs w:val="28"/>
        </w:rPr>
        <w:t xml:space="preserve">, не обеспечил своевременное предоставление налоговой декларации по налогу на прибыль организации за 12 месяцев 2022 года в Межрайонную Инспекцию ФНС России № 1 по Ханты-Мансийскому автономному округу-Югре, чем нарушил пп.1 п.1 ст.419 Налогового кодекса РФ и совершив своими действиями </w:t>
      </w:r>
      <w:r w:rsidRPr="00283618">
        <w:rPr>
          <w:sz w:val="28"/>
          <w:szCs w:val="28"/>
        </w:rPr>
        <w:t xml:space="preserve">  28.03.2023 в 00:01 час.</w:t>
      </w:r>
      <w:r w:rsidRPr="00283618">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283618" w:rsidRPr="00283618" w:rsidP="00283618">
      <w:pPr>
        <w:ind w:firstLine="708"/>
        <w:jc w:val="both"/>
        <w:rPr>
          <w:sz w:val="28"/>
          <w:szCs w:val="28"/>
        </w:rPr>
      </w:pPr>
      <w:r w:rsidRPr="00283618">
        <w:rPr>
          <w:sz w:val="28"/>
          <w:szCs w:val="28"/>
        </w:rPr>
        <w:t xml:space="preserve">В судебное заседание Муравьева Ирина Никифоровна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283618" w:rsidRPr="00283618" w:rsidP="00283618">
      <w:pPr>
        <w:ind w:firstLine="708"/>
        <w:jc w:val="both"/>
        <w:rPr>
          <w:spacing w:val="-10"/>
          <w:sz w:val="28"/>
          <w:szCs w:val="28"/>
        </w:rPr>
      </w:pPr>
      <w:r w:rsidRPr="00283618">
        <w:rPr>
          <w:sz w:val="28"/>
          <w:szCs w:val="28"/>
        </w:rPr>
        <w:t xml:space="preserve">Изучив и проанализировав письменные материалы дела, мировой судья установил следующее. </w:t>
      </w:r>
      <w:r w:rsidRPr="00283618">
        <w:rPr>
          <w:spacing w:val="-10"/>
          <w:sz w:val="28"/>
          <w:szCs w:val="28"/>
        </w:rPr>
        <w:t xml:space="preserve">Виновность </w:t>
      </w:r>
      <w:r w:rsidRPr="00283618">
        <w:rPr>
          <w:sz w:val="28"/>
          <w:szCs w:val="28"/>
        </w:rPr>
        <w:t>Муравьева</w:t>
      </w:r>
      <w:r w:rsidRPr="00283618">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283618">
        <w:rPr>
          <w:sz w:val="28"/>
          <w:szCs w:val="28"/>
        </w:rPr>
        <w:t>86012403000262800001</w:t>
      </w:r>
      <w:r w:rsidRPr="00283618">
        <w:rPr>
          <w:spacing w:val="-10"/>
          <w:sz w:val="28"/>
          <w:szCs w:val="28"/>
        </w:rPr>
        <w:t>; выпиской из ЕГРЮЛ; квитанцией о приеме налоговой декларации (расчета), бухгалтерской (финансовой) отчетности.</w:t>
      </w:r>
    </w:p>
    <w:p w:rsidR="00283618" w:rsidRPr="00283618" w:rsidP="00283618">
      <w:pPr>
        <w:ind w:firstLine="708"/>
        <w:jc w:val="both"/>
        <w:rPr>
          <w:spacing w:val="-10"/>
          <w:sz w:val="28"/>
          <w:szCs w:val="28"/>
        </w:rPr>
      </w:pPr>
      <w:r w:rsidRPr="00283618">
        <w:rPr>
          <w:spacing w:val="-10"/>
          <w:sz w:val="28"/>
          <w:szCs w:val="28"/>
        </w:rPr>
        <w:t xml:space="preserve">Таким образом, вина должностного лица </w:t>
      </w:r>
      <w:r w:rsidRPr="00283618">
        <w:rPr>
          <w:sz w:val="28"/>
          <w:szCs w:val="28"/>
        </w:rPr>
        <w:t>Муравьевой</w:t>
      </w:r>
      <w:r w:rsidRPr="00283618">
        <w:rPr>
          <w:spacing w:val="-10"/>
          <w:sz w:val="28"/>
          <w:szCs w:val="28"/>
        </w:rPr>
        <w:t xml:space="preserve"> и ее действия по факту нарушения установленных законодательством о налогах и сборах сроков </w:t>
      </w:r>
      <w:r w:rsidRPr="00283618">
        <w:rPr>
          <w:spacing w:val="-10"/>
          <w:sz w:val="28"/>
          <w:szCs w:val="28"/>
        </w:rPr>
        <w:t xml:space="preserve">представления налоговой декларации (расчета по страховым взносам) в налоговый орган по месту учета, нашли свое подтверждение. </w:t>
      </w:r>
    </w:p>
    <w:p w:rsidR="00283618" w:rsidRPr="00283618" w:rsidP="00283618">
      <w:pPr>
        <w:ind w:firstLine="708"/>
        <w:jc w:val="both"/>
        <w:rPr>
          <w:spacing w:val="-10"/>
          <w:sz w:val="28"/>
          <w:szCs w:val="28"/>
        </w:rPr>
      </w:pPr>
      <w:r w:rsidRPr="00283618">
        <w:rPr>
          <w:spacing w:val="-10"/>
          <w:sz w:val="28"/>
          <w:szCs w:val="28"/>
        </w:rPr>
        <w:t xml:space="preserve">Действия </w:t>
      </w:r>
      <w:r w:rsidRPr="00283618">
        <w:rPr>
          <w:sz w:val="28"/>
          <w:szCs w:val="28"/>
        </w:rPr>
        <w:t>Муравьевой</w:t>
      </w:r>
      <w:r w:rsidRPr="00283618">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283618" w:rsidRPr="00283618" w:rsidP="00283618">
      <w:pPr>
        <w:ind w:firstLine="720"/>
        <w:jc w:val="both"/>
        <w:rPr>
          <w:spacing w:val="-10"/>
          <w:sz w:val="28"/>
          <w:szCs w:val="28"/>
        </w:rPr>
      </w:pPr>
      <w:r w:rsidRPr="00283618">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283618">
        <w:rPr>
          <w:snapToGrid w:val="0"/>
          <w:spacing w:val="-10"/>
          <w:sz w:val="28"/>
          <w:szCs w:val="28"/>
        </w:rPr>
        <w:t xml:space="preserve"> </w:t>
      </w:r>
    </w:p>
    <w:p w:rsidR="00283618" w:rsidRPr="00283618" w:rsidP="00283618">
      <w:pPr>
        <w:jc w:val="both"/>
        <w:rPr>
          <w:snapToGrid w:val="0"/>
          <w:spacing w:val="-10"/>
          <w:sz w:val="28"/>
          <w:szCs w:val="28"/>
        </w:rPr>
      </w:pPr>
      <w:r w:rsidRPr="00283618">
        <w:rPr>
          <w:snapToGrid w:val="0"/>
          <w:spacing w:val="-10"/>
          <w:sz w:val="28"/>
          <w:szCs w:val="28"/>
        </w:rPr>
        <w:t xml:space="preserve">          </w:t>
      </w:r>
      <w:r w:rsidRPr="00283618">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283618" w:rsidRPr="00283618" w:rsidP="00283618">
      <w:pPr>
        <w:jc w:val="both"/>
        <w:rPr>
          <w:snapToGrid w:val="0"/>
          <w:spacing w:val="-10"/>
          <w:sz w:val="28"/>
          <w:szCs w:val="28"/>
        </w:rPr>
      </w:pPr>
    </w:p>
    <w:p w:rsidR="00283618" w:rsidRPr="00283618" w:rsidP="00283618">
      <w:pPr>
        <w:jc w:val="center"/>
        <w:rPr>
          <w:snapToGrid w:val="0"/>
          <w:spacing w:val="-10"/>
          <w:sz w:val="28"/>
          <w:szCs w:val="28"/>
        </w:rPr>
      </w:pPr>
      <w:r w:rsidRPr="00283618">
        <w:rPr>
          <w:snapToGrid w:val="0"/>
          <w:spacing w:val="-10"/>
          <w:sz w:val="28"/>
          <w:szCs w:val="28"/>
        </w:rPr>
        <w:t>ПОСТАНОВИЛ:</w:t>
      </w:r>
    </w:p>
    <w:p w:rsidR="00283618" w:rsidRPr="00283618" w:rsidP="00283618">
      <w:pPr>
        <w:jc w:val="center"/>
        <w:rPr>
          <w:snapToGrid w:val="0"/>
          <w:spacing w:val="-10"/>
          <w:sz w:val="28"/>
          <w:szCs w:val="28"/>
        </w:rPr>
      </w:pPr>
    </w:p>
    <w:p w:rsidR="00283618" w:rsidRPr="00283618" w:rsidP="00283618">
      <w:pPr>
        <w:snapToGrid w:val="0"/>
        <w:jc w:val="both"/>
        <w:rPr>
          <w:spacing w:val="-10"/>
          <w:sz w:val="28"/>
          <w:szCs w:val="28"/>
        </w:rPr>
      </w:pPr>
      <w:r w:rsidRPr="00283618">
        <w:rPr>
          <w:spacing w:val="-10"/>
          <w:sz w:val="28"/>
          <w:szCs w:val="28"/>
        </w:rPr>
        <w:t xml:space="preserve"> </w:t>
      </w:r>
      <w:r w:rsidRPr="00283618">
        <w:rPr>
          <w:spacing w:val="-10"/>
          <w:sz w:val="28"/>
          <w:szCs w:val="28"/>
        </w:rPr>
        <w:tab/>
        <w:t xml:space="preserve">Признать должностное лицо директора муниципального казенного учреждения культуры "Сельский дом культуры и досуга с. Цингалы" </w:t>
      </w:r>
      <w:r w:rsidRPr="00283618">
        <w:rPr>
          <w:rFonts w:eastAsia="Times New Roman CYR"/>
          <w:sz w:val="28"/>
          <w:szCs w:val="28"/>
        </w:rPr>
        <w:t>Муравьеву Ирину Никифоровну</w:t>
      </w:r>
      <w:r w:rsidRPr="00283618">
        <w:rPr>
          <w:spacing w:val="-10"/>
          <w:sz w:val="28"/>
          <w:szCs w:val="28"/>
        </w:rPr>
        <w:t xml:space="preserve">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283618" w:rsidRPr="00283618" w:rsidP="00283618">
      <w:pPr>
        <w:snapToGrid w:val="0"/>
        <w:ind w:firstLine="851"/>
        <w:jc w:val="both"/>
        <w:rPr>
          <w:spacing w:val="-10"/>
          <w:sz w:val="28"/>
          <w:szCs w:val="28"/>
        </w:rPr>
      </w:pPr>
      <w:r w:rsidRPr="00283618">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283618" w:rsidRPr="00283618" w:rsidP="00283618">
      <w:pPr>
        <w:ind w:left="851"/>
        <w:rPr>
          <w:spacing w:val="-10"/>
          <w:sz w:val="28"/>
          <w:szCs w:val="28"/>
        </w:rPr>
      </w:pPr>
    </w:p>
    <w:p w:rsidR="00283618" w:rsidRPr="00283618" w:rsidP="00283618">
      <w:pPr>
        <w:ind w:left="851"/>
        <w:rPr>
          <w:spacing w:val="-10"/>
          <w:sz w:val="28"/>
          <w:szCs w:val="28"/>
        </w:rPr>
      </w:pPr>
      <w:r w:rsidRPr="00283618">
        <w:rPr>
          <w:spacing w:val="-10"/>
          <w:sz w:val="28"/>
          <w:szCs w:val="28"/>
        </w:rPr>
        <w:t xml:space="preserve">Мировой судья </w:t>
      </w:r>
      <w:r w:rsidRPr="00283618">
        <w:rPr>
          <w:spacing w:val="-10"/>
          <w:sz w:val="28"/>
          <w:szCs w:val="28"/>
        </w:rPr>
        <w:tab/>
      </w:r>
      <w:r w:rsidRPr="00283618">
        <w:rPr>
          <w:spacing w:val="-10"/>
          <w:sz w:val="28"/>
          <w:szCs w:val="28"/>
        </w:rPr>
        <w:tab/>
      </w:r>
      <w:r w:rsidRPr="00283618">
        <w:rPr>
          <w:spacing w:val="-10"/>
          <w:sz w:val="28"/>
          <w:szCs w:val="28"/>
        </w:rPr>
        <w:tab/>
      </w:r>
      <w:r w:rsidRPr="00283618">
        <w:rPr>
          <w:spacing w:val="-10"/>
          <w:sz w:val="28"/>
          <w:szCs w:val="28"/>
        </w:rPr>
        <w:tab/>
      </w:r>
      <w:r w:rsidRPr="00283618">
        <w:rPr>
          <w:spacing w:val="-10"/>
          <w:sz w:val="28"/>
          <w:szCs w:val="28"/>
        </w:rPr>
        <w:tab/>
      </w:r>
      <w:r w:rsidRPr="00283618">
        <w:rPr>
          <w:spacing w:val="-10"/>
          <w:sz w:val="28"/>
          <w:szCs w:val="28"/>
        </w:rPr>
        <w:tab/>
      </w:r>
      <w:r w:rsidRPr="00283618">
        <w:rPr>
          <w:spacing w:val="-10"/>
          <w:sz w:val="28"/>
          <w:szCs w:val="28"/>
        </w:rPr>
        <w:tab/>
      </w:r>
      <w:r w:rsidRPr="00283618">
        <w:rPr>
          <w:spacing w:val="-10"/>
          <w:sz w:val="28"/>
          <w:szCs w:val="28"/>
        </w:rPr>
        <w:tab/>
        <w:t xml:space="preserve">М.Х. Шинкарь </w:t>
      </w:r>
    </w:p>
    <w:p w:rsidR="00283618" w:rsidRPr="00283618" w:rsidP="00283618">
      <w:pPr>
        <w:ind w:left="851"/>
        <w:rPr>
          <w:spacing w:val="-10"/>
          <w:sz w:val="28"/>
          <w:szCs w:val="28"/>
        </w:rPr>
      </w:pPr>
    </w:p>
    <w:p w:rsidR="00283618" w:rsidRPr="00283618" w:rsidP="00283618">
      <w:pPr>
        <w:ind w:left="851"/>
        <w:rPr>
          <w:spacing w:val="-10"/>
          <w:sz w:val="28"/>
          <w:szCs w:val="28"/>
        </w:rPr>
      </w:pPr>
      <w:r w:rsidRPr="00283618">
        <w:rPr>
          <w:spacing w:val="-10"/>
          <w:sz w:val="28"/>
          <w:szCs w:val="28"/>
        </w:rPr>
        <w:t>Копия верна:</w:t>
      </w:r>
    </w:p>
    <w:p w:rsidR="00283618" w:rsidRPr="00283618" w:rsidP="00283618">
      <w:pPr>
        <w:ind w:left="851"/>
        <w:rPr>
          <w:sz w:val="28"/>
          <w:szCs w:val="28"/>
        </w:rPr>
      </w:pPr>
      <w:r w:rsidRPr="00283618">
        <w:rPr>
          <w:spacing w:val="-10"/>
          <w:sz w:val="28"/>
          <w:szCs w:val="28"/>
        </w:rPr>
        <w:t>Мировой судья</w:t>
      </w:r>
      <w:r w:rsidRPr="00283618">
        <w:rPr>
          <w:spacing w:val="-10"/>
          <w:sz w:val="28"/>
          <w:szCs w:val="28"/>
        </w:rPr>
        <w:tab/>
      </w:r>
      <w:r w:rsidRPr="00283618">
        <w:rPr>
          <w:spacing w:val="-10"/>
          <w:sz w:val="28"/>
          <w:szCs w:val="28"/>
        </w:rPr>
        <w:tab/>
      </w:r>
      <w:r w:rsidRPr="00283618">
        <w:rPr>
          <w:spacing w:val="-10"/>
          <w:sz w:val="28"/>
          <w:szCs w:val="28"/>
        </w:rPr>
        <w:tab/>
      </w:r>
      <w:r w:rsidRPr="00283618">
        <w:rPr>
          <w:spacing w:val="-10"/>
          <w:sz w:val="28"/>
          <w:szCs w:val="28"/>
        </w:rPr>
        <w:tab/>
      </w:r>
      <w:r w:rsidRPr="00283618">
        <w:rPr>
          <w:spacing w:val="-10"/>
          <w:sz w:val="28"/>
          <w:szCs w:val="28"/>
        </w:rPr>
        <w:tab/>
      </w:r>
      <w:r w:rsidRPr="00283618">
        <w:rPr>
          <w:spacing w:val="-10"/>
          <w:sz w:val="28"/>
          <w:szCs w:val="28"/>
        </w:rPr>
        <w:tab/>
      </w:r>
      <w:r w:rsidRPr="00283618">
        <w:rPr>
          <w:spacing w:val="-10"/>
          <w:sz w:val="28"/>
          <w:szCs w:val="28"/>
        </w:rPr>
        <w:tab/>
      </w:r>
      <w:r w:rsidRPr="00283618">
        <w:rPr>
          <w:spacing w:val="-10"/>
          <w:sz w:val="28"/>
          <w:szCs w:val="28"/>
        </w:rPr>
        <w:tab/>
        <w:t xml:space="preserve">М.Х. Шинкарь  </w:t>
      </w:r>
    </w:p>
    <w:p w:rsidR="00486C92" w:rsidRPr="00283618" w:rsidP="00283618">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879"/>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6F60"/>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51363-13C0-4414-A189-96A881C5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